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2" w:rsidRPr="00750402" w:rsidRDefault="00750402" w:rsidP="00750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Вопрос-Ответ</w:t>
      </w:r>
      <w:proofErr w:type="gramStart"/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:: </w:t>
      </w:r>
      <w:proofErr w:type="gramEnd"/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Пять вопросов и ответов о заключении договоров на обслуживание газового оборудования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0402" w:rsidRPr="00750402" w:rsidTr="0075040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750402" w:rsidRPr="007504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70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EEEEEE"/>
                          <w:left w:val="single" w:sz="4" w:space="0" w:color="EEEEEE"/>
                          <w:bottom w:val="single" w:sz="4" w:space="0" w:color="EEEEEE"/>
                          <w:right w:val="single" w:sz="4" w:space="0" w:color="EEEEEE"/>
                        </w:tcBorders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divId w:val="13730733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40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45690" cy="1630045"/>
                              <wp:effectExtent l="19050" t="0" r="0" b="0"/>
                              <wp:docPr id="1" name="Рисунок 1" descr="http://www.kom-orel.ru/!image_cashe/246_171_97f9f71f983e8759c6e574cc28d0232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kom-orel.ru/!image_cashe/246_171_97f9f71f983e8759c6e574cc28d0232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5690" cy="1630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402" w:rsidRPr="00750402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уже писали в выпуске «Коммуналки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18 октября 2017 г., что в законодательство внесены изменения. Теперь каждый владелец газового оборудования обязан заключить договор о техническом обслуживании со специализированной организацией. Читатели газеты просят вернуться к этой теме. Вопрос 1: почему теперь необходимо заключать договор с газовиками?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нам сообщили в Управлении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Орловской области, изменения внесены в Кодекс РФ об административных правонарушениях. По новым нормам, собственники жилья в многоквартирных домах (МКД) и собственники домовладений подлежат привлечению к административной ответственности в случае уклонения от заключения обязательного договора о техническом обслуживании и ремонте внутридомового и (или) внутриквартирного газового оборудования. В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введена статья 9.23, часть 2, которая предусматривает административную ответственность за уклонение от заключения такого договора в виде штрафа для граждан в размере от 1000 до 2000 рублей. На территории Орловской области протоколы об административных правонарушениях и постановления о назначении административных наказаний составляют сотрудники областного Управления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рассмотрения материалов по отказу от заключения обязательных договоров.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 2: у нас есть договор, заключенный на 3 года. Нужно ли заключать новый договор? Отвечает Евгений САПРЫКИН, руководитель ООО «Эксперт-Право»: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Изменения коснулись и периодичности техобслуживания внутридомового и внутриквартирного газового оборудования – работы должны проводиться не реже чем раз в год (в предыдущей редакции - не реже чем раз в 3 года). А это значит, что ранее заключенные на 3 года договоры придется перезаключить. Положения старых договоров по сроку проведения работ являются уже недействительными в силу вышеуказанных изменений.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новой редакции специализированная организация обязана осуществлять техническое обслуживание внутриквартирного газового оборудования не реже одного раза в год с учетом минимального перечня выполняемых работ. А собственник жилого помещения обязан обеспечивать доступ к газовому оборудованию для проведения этих работ. Отношения собственника и исполнителя работ - специализированной организации должны осуществляться по заключенному договору.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Отсутствие договора о техническом обслуживании и ремонте внутриквартирного газового оборудования является основанием для приостановления подачи газа с предварительным уведомлением потребителя. Согласно законодательству владелец газового оборудования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 должен заключить договор о его техническом обслуживании. Однако техобслуживание внутридомового и внутриквартирного газового оборудования имеют право выполнять только специализированные организации.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 3: в какую специализированную организацию могут обратиться жители домов, обслуживаемых организациями группы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городской управляющей компании? О деятельности крупнейшего в Орле специализированного предприятия рассказывает исполнительный директор ООО «Вентиляционная газовая служба» Александр АШИХМИН: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ВГС содержит в порядке большую часть вентиляционных и домовых каналов в многоквартирных домах Орла и Орловского района. В настоящее время мы начали процедуру заключения договоров с собственниками квартир в МКД на техническое обслуживание и ремонт газового оборудования. Срок действия договоров начнется с 1 января 2018 года.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Наши специалисты несут большую ответственность,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сути мы отвечаем за безопасность и жизнь многих людей. Поэтому требования к нашей работе серьезные: это и наличие лицензии, и производственная база с современным оборудованием, и достаточное количество квалифицированного персонала, который постоянно проходит специальное обучение. Всем этим требованиям ВГС соответствует.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Перечень работ, которые будут выполняться по договорам технического обслуживания, достаточно обширен. Это визуальная проверка газового оборудования и наличие к нему свободного доступа, проверка герметичности и работоспособности, ревизия запорной арматуры, регулировка процесса сжигания, очистка горелок, инструктаж по безопасному использованию газа. Специалисты ВГС готовы выполнить также ремонт и замену газового оборудования: газовой плиты, колонки, котла. Мы строим свою работу в тесном взаимодействии с поставщиком газа. Таким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обеспечена оперативность при устранении возможных аварийных ситуаций. Вентиляционная газовая служба полностью берет на себя заботу о газовом оборудовании в квартире.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ходе плановых осмотров вентиляционных и дымовых каналов наши специалисты предлагают ознакомиться с договором и заключить его. Вы также можете получить консультацию по поводу заключения договора, позвонив по телефону Единой диспетчерской службы 510-510.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 4: каковы необходимые меры безопасности при использовании газового оборудования? Отвечает специалист по проверке дымоходов и вентиляционных каналов Игорь БОГДАНОВ: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 пользовании газовыми приборами обязательно открывайте окна на проветривание. Так как сейчас везде стоят пластиковые окна, которые не дают достаточного притока воздуха,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микропроветривание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 в любое время года, в том числе и зимнее. При пользовании газовыми приборами обязательно нужно проверять наличие тяги в вентиляционных каналах. При отсутствии тяги вызывать нашу службу. И, главное: не занимайтесь самостоятельным устранением неполадок!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 5: чем грозит собственнику отказ от заключения какого-либо договора на обслуживание газового оборудования? Отвечает руководитель ООО «Эксперт-Право» Евгений САПРЫКИН: - Согласно п.129 Правил предоставления коммунальных услуг собственникам и пользователям помещений в многоквартирных домах и жилых домов,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утверждённых Постановлением Правительства РФ от 6 мая 2011 г. № 354 (далее – Правила № 354), потребитель (собственник) обязан обеспечивать надлежащее техническое состояние и безопасную эксплуатацию внутриквартирного газового оборудования.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Газоснабжение потребителя – собственника жилого помещения в многоквартирном доме осуществляется при условии надлежащего технического обслуживания и ремонта внутриквартирного газового оборудования, которое должно проводиться специализированной организацией по заключенному договору (п.131 Правил № 354).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п.42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 мая 2013 г. № 410 (далее - Правила № 410), собственник жилого помещения обязан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внутриквартирного газового оборудования в установленные сроки и в полном объеме.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Отказ в допуске поставщика газа и (или) специализированной организации для проведения проверки и (или) проведения работ по техническому обслуживанию внутридомового и (или) внутриквартирного газового оборудования является основанием для приостановления подачи газа с предварительным уведомлением потребителя (п.80 Правил № 410 и п.45 Правил № 549). </w:t>
            </w:r>
          </w:p>
        </w:tc>
      </w:tr>
    </w:tbl>
    <w:p w:rsidR="009C75C4" w:rsidRPr="00750402" w:rsidRDefault="009C75C4" w:rsidP="00750402">
      <w:pPr>
        <w:rPr>
          <w:rFonts w:ascii="Times New Roman" w:hAnsi="Times New Roman" w:cs="Times New Roman"/>
          <w:sz w:val="24"/>
          <w:szCs w:val="24"/>
        </w:rPr>
      </w:pPr>
    </w:p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0402">
          <w:rPr>
            <w:rStyle w:val="a5"/>
            <w:rFonts w:ascii="Times New Roman" w:hAnsi="Times New Roman" w:cs="Times New Roman"/>
            <w:sz w:val="24"/>
            <w:szCs w:val="24"/>
          </w:rPr>
          <w:t>http://www.kom-orel.ru/index.php?action=rekord&amp;sub=interview&amp;id=5769</w:t>
        </w:r>
      </w:hyperlink>
    </w:p>
    <w:p w:rsidR="00750402" w:rsidRPr="00750402" w:rsidRDefault="00750402" w:rsidP="00750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Поверка газовых счетчиков. За чей счет?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0402" w:rsidRPr="00750402" w:rsidTr="0075040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750402" w:rsidRPr="007504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70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EEEEEE"/>
                          <w:left w:val="single" w:sz="4" w:space="0" w:color="EEEEEE"/>
                          <w:bottom w:val="single" w:sz="4" w:space="0" w:color="EEEEEE"/>
                          <w:right w:val="single" w:sz="4" w:space="0" w:color="EEEEEE"/>
                        </w:tcBorders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divId w:val="144488815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40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45690" cy="1630045"/>
                              <wp:effectExtent l="19050" t="0" r="0" b="0"/>
                              <wp:docPr id="3" name="Рисунок 3" descr="http://www.kom-orel.ru/!image_cashe/246_171_41cce3ffd639df1889389992016c60f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kom-orel.ru/!image_cashe/246_171_41cce3ffd639df1889389992016c60f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5690" cy="1630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402" w:rsidRPr="00750402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 читателя отвечает руководитель «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ЭКЦ-Стройэксперт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Александр СМОЛЯКОВ: статьи 209 и 210 Гражданского кодекса Российской Федерации устанавливают, что собственник несет бремя содержания принадлежащего ему имущества, если иное не предусмотрено законом или договорами.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354, обязанность обеспечить готовность к предоставлению коммунальных услуг внутридомовых инженерных систем, входящих в состав имущества собственников помещений в многоквартирном доме, а также механического, электрического, санитарно-технического и иного оборудования, находящихся в жилом помещении многоквартирного дома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жилом доме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(внутриквартирное оборудование) и предназначенных для предоставления коммунальных услуг, возлагает на собственников помещений в многоквартирном доме, собственников жилых домов, а также привлекаемых ими исполнителей и иных лиц в соответствии с договором.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письму Министерства строительства Российской Федерации от 15.04.1997 г. № 01-13-100 «О состоянии технической безопасности при эксплуатации бытовых газовых приборов» все работы по обслуживанию, ремонту, надзору за газовыми приборами и газопроводами в жилых домах проводятся специализированными предприятиями. При формировании розничных цен на газ для населения расходы на поверку квартирных бытовых счетчиков газа в них не включаются. </w:t>
            </w:r>
          </w:p>
        </w:tc>
      </w:tr>
      <w:tr w:rsidR="00750402" w:rsidRPr="00750402" w:rsidTr="007504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50402">
          <w:rPr>
            <w:rStyle w:val="a5"/>
            <w:rFonts w:ascii="Times New Roman" w:hAnsi="Times New Roman" w:cs="Times New Roman"/>
            <w:sz w:val="24"/>
            <w:szCs w:val="24"/>
          </w:rPr>
          <w:t>http://www.kom-orel.ru/index.php?action=rekord&amp;sub=interview&amp;id=5657</w:t>
        </w:r>
      </w:hyperlink>
    </w:p>
    <w:p w:rsidR="00750402" w:rsidRPr="00750402" w:rsidRDefault="00750402" w:rsidP="00750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 советов, как избежать проблем с газом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0402" w:rsidRPr="00750402" w:rsidTr="0075040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750402" w:rsidRPr="007504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70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EEEEEE"/>
                          <w:left w:val="single" w:sz="4" w:space="0" w:color="EEEEEE"/>
                          <w:bottom w:val="single" w:sz="4" w:space="0" w:color="EEEEEE"/>
                          <w:right w:val="single" w:sz="4" w:space="0" w:color="EEEEEE"/>
                        </w:tcBorders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divId w:val="3060146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40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45690" cy="1630045"/>
                              <wp:effectExtent l="19050" t="0" r="0" b="0"/>
                              <wp:docPr id="5" name="Рисунок 5" descr="http://www.kom-orel.ru/!image_cashe/246_171_b2d3735c760ca0d1c8ffd4ba64b0d19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kom-orel.ru/!image_cashe/246_171_b2d3735c760ca0d1c8ffd4ba64b0d19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5690" cy="1630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402" w:rsidRPr="00750402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Новости о том, что жилые дома взлетают в воздух из-за утечек газа, появляются каждый месяц. 6 ноября произошел взрыв в Иваново, погибли шесть человек. Эксперты отвечают на многочисленные вопросы, как попытаться предотвратить трагедию в своей квартире.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«Чтобы избежать утечек газа, убедитесь в том, что газовое оборудование вашей квартиры исправно.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этого надо заключить договор с обслуживающей газовой компанией», — советует Александр Смоляков, главный инженер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ервой городской управляющей компании. Это раньше газовики ходили по квартирам и бесплатно проверяли плиты, краны и трубы. Сейчас никто не придёт. По новым «Правилам предоставления коммунальных услуг» за состояние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газового оборудования отвечает управляющая компания (она заключает договор с газовиками), а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внутриквартирное — собственники жилья. К сожалению, у многих жильцов нет никаких договорённостей с газовиками, и в каком состоянии находятся плиты и водонагреватели, никто не знает. «Большая часть взрывов бытового газа происходит именно из-за плохого обслуживания внутриквартирного газового оборудования», — говорит Смоляков.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«Если почувствовали запах газа, срочно перекройте кран газовой трубы, откройте настежь окна и уйдите из квартиры, — говорит Александр Иванов, сотрудник компании по сервису и обслуживанию газовых плит. —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Находясь на улице, позвоните в аварийную газовую службу (04 — с городского телефона, 104 — с мобильного).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Звонить в загазованной квартире нельзя — звонок с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привести к взрыву».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курите, не пользуйтесь спичками, не включайте свет и другие электроприборы, если есть малейшее подозрение на утечку газа, взрыв может вызвать даже маленькая искра.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По загазованной квартире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передвигайтесь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нагнувшись (газ скапливается наверху). Это спасёт от возможного отравления и удушья.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старая газовая плита, лучше заменить её на новую с системой «газ-контроль».</w:t>
            </w:r>
            <w:proofErr w:type="gram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газ выходит, а пламя отсутствует, это устройство автоматически перекрывает подачу газа.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Установку и подключение новой плиты, водонагревателя, счётчика и других газовых приборов ни в коем случае не делайте самостоятельно. Этим должна заниматься специализированная газовая служба. Малейшие нарушения технологии могут стать причиной трагедии.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Даже не пытайтесь самостоятельно чинить газовое оборудование!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Не привязывайте к газовым трубам или кранам верёвки и не развешивайте на них бельё и другие легковоспламеняющиеся вещи.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Не храните переносные газовые баллоны на даче или в частном доме рядом с печкой, камином или газовой плитой — баллоны нередко взрываются из-за перегрева.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Если в доме есть дети, следите за тем, чтобы они не баловались с плитой или случайно не повредили газовое оборудование. </w:t>
            </w:r>
          </w:p>
        </w:tc>
      </w:tr>
      <w:tr w:rsidR="00750402" w:rsidRPr="00750402" w:rsidTr="007504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  <w:r w:rsidRPr="007504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50402">
          <w:rPr>
            <w:rStyle w:val="a5"/>
            <w:rFonts w:ascii="Times New Roman" w:hAnsi="Times New Roman" w:cs="Times New Roman"/>
            <w:sz w:val="24"/>
            <w:szCs w:val="24"/>
          </w:rPr>
          <w:t>http://www.kom-orel.ru/index.php?action=rekord&amp;sub=interview&amp;id=4343</w:t>
        </w:r>
      </w:hyperlink>
    </w:p>
    <w:p w:rsidR="00750402" w:rsidRPr="00750402" w:rsidRDefault="00750402" w:rsidP="007504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избежать проблем с газом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0402" w:rsidRPr="00750402" w:rsidTr="0075040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750402" w:rsidRPr="007504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70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EEEEEE"/>
                          <w:left w:val="single" w:sz="4" w:space="0" w:color="EEEEEE"/>
                          <w:bottom w:val="single" w:sz="4" w:space="0" w:color="EEEEEE"/>
                          <w:right w:val="single" w:sz="4" w:space="0" w:color="EEEEEE"/>
                        </w:tcBorders>
                        <w:tcMar>
                          <w:top w:w="13" w:type="dxa"/>
                          <w:left w:w="13" w:type="dxa"/>
                          <w:bottom w:w="13" w:type="dxa"/>
                          <w:right w:w="13" w:type="dxa"/>
                        </w:tcMar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divId w:val="14920602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040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45690" cy="1630045"/>
                              <wp:effectExtent l="19050" t="0" r="0" b="0"/>
                              <wp:docPr id="7" name="Рисунок 7" descr="http://www.kom-orel.ru/!image_cashe/246_171_753d73faf8b9f91dfce3821b6060edd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kom-orel.ru/!image_cashe/246_171_753d73faf8b9f91dfce3821b6060edd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5690" cy="1630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402" w:rsidRPr="00750402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этой неделе аварийная газовая служба работала с полной загрузкой – количество звонков на номер 04 зашкаливало. Бдительные орловцы сообщали о запахе газа. На фоне ярославских событий это, конечно, совсем не лишнее, и газовики проверяли каждое сообщение, делая замеры концентрации газа с помощью приборов.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Однако специалисты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аварийки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говорят, что всплеск обращений был вызван повышенной концентрацией в природном газе пахучих веществ. Ведь сам по себе природный газ не имеет запаха, и чтобы люди почувствовали его утечку, в него специально добавляют различные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одоранты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именно они позволяют обнаруживать в воздухе наличие газа. Как сообщили в ОАО «Газпром газораспределение Орел», для проведения профилактических работ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одорант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добавлен в газ больше обычного. В качестве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одоранта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этилмеркаптан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бесцветная жидкость с резким неприятным запахом. Норма для природного газа 16 мг на 1 м3 газа. </w:t>
            </w:r>
            <w:proofErr w:type="spellStart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Этилмеркаптан</w:t>
            </w:r>
            <w:proofErr w:type="spellEnd"/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токсичен, но в той концентрации, которую добавляют в природный газ, он безопасен. 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Бдительность в отношении газа может уберечь от трагедии. Поэтому, обнаружив запах газа, все-таки позвоните в аварийную газовую службу 04. Проверка концентрации не повредит. Надеемся, нашим читателям пригодятся советы от «Коммуналки», как избежать проблем с газом. Газовое оборудование вашей квартиры должно быть исправно, ведь большая часть взрывов бытового газа происходит из-за плохого обслуживания внутриквартирного газового оборудования. Установку и подключение новой плиты, водонагревателя, счётчика и других газовых приборов ни в коем случае не делайте самостоятельно. Этим должна заниматься специализированная газовая служба. Даже не пытайтесь самостоятельно чинить газовое оборудование.</w:t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почувствовали запах газа, срочно перекройте кран газовой трубы, откройте настежь окна и уйдите из квартиры. Не привязывайте к газовым трубам или кранам верёвки и не развешивайте на них бельё и другие легковоспламеняющиеся вещи. Если в доме есть дети, следите за тем, чтобы они не баловались с плитой или случайно не повредили газовое оборудование. </w:t>
            </w:r>
          </w:p>
        </w:tc>
      </w:tr>
      <w:tr w:rsidR="00750402" w:rsidRPr="00750402" w:rsidTr="007504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50402">
          <w:rPr>
            <w:rStyle w:val="a5"/>
            <w:rFonts w:ascii="Times New Roman" w:hAnsi="Times New Roman" w:cs="Times New Roman"/>
            <w:sz w:val="24"/>
            <w:szCs w:val="24"/>
          </w:rPr>
          <w:t>http://www.kom-orel.ru/index.php?action=rekord&amp;sub=interview&amp;id=3265</w:t>
        </w:r>
      </w:hyperlink>
    </w:p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0402" w:rsidRPr="00750402" w:rsidTr="00750402">
        <w:trPr>
          <w:tblCellSpacing w:w="0" w:type="dxa"/>
          <w:jc w:val="center"/>
        </w:trPr>
        <w:tc>
          <w:tcPr>
            <w:tcW w:w="0" w:type="auto"/>
            <w:hideMark/>
          </w:tcPr>
          <w:p w:rsidR="00750402" w:rsidRPr="00750402" w:rsidRDefault="00750402" w:rsidP="00750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504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Проверка тяги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50402" w:rsidRPr="0075040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0"/>
                  </w:tblGrid>
                  <w:tr w:rsidR="00750402" w:rsidRPr="0075040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70"/>
                        </w:tblGrid>
                        <w:tr w:rsidR="00750402" w:rsidRPr="0075040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EEEEEE"/>
                                <w:left w:val="single" w:sz="4" w:space="0" w:color="EEEEEE"/>
                                <w:bottom w:val="single" w:sz="4" w:space="0" w:color="EEEEEE"/>
                                <w:right w:val="single" w:sz="4" w:space="0" w:color="EEEEEE"/>
                              </w:tcBorders>
                              <w:tcMar>
                                <w:top w:w="13" w:type="dxa"/>
                                <w:left w:w="13" w:type="dxa"/>
                                <w:bottom w:w="13" w:type="dxa"/>
                                <w:right w:w="13" w:type="dxa"/>
                              </w:tcMar>
                              <w:vAlign w:val="center"/>
                              <w:hideMark/>
                            </w:tcPr>
                            <w:p w:rsidR="00750402" w:rsidRPr="00750402" w:rsidRDefault="00750402" w:rsidP="00750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040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45690" cy="1630045"/>
                                    <wp:effectExtent l="19050" t="0" r="0" b="0"/>
                                    <wp:docPr id="9" name="Рисунок 9" descr="http://www.kom-orel.ru/!image_cashe/246_171_94f6ce1907e2b5f3cab4548dc7b6687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kom-orel.ru/!image_cashe/246_171_94f6ce1907e2b5f3cab4548dc7b6687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5690" cy="1630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50402" w:rsidRPr="00750402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0402" w:rsidRPr="00750402" w:rsidRDefault="00750402" w:rsidP="00750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50402" w:rsidRPr="00750402" w:rsidRDefault="00750402" w:rsidP="00750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750402" w:rsidRPr="0075040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0402" w:rsidRPr="00750402" w:rsidRDefault="00750402" w:rsidP="00750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50402" w:rsidRPr="00750402" w:rsidRDefault="00750402" w:rsidP="00750402">
                        <w:pPr>
                          <w:spacing w:after="12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Почему нарушения в работе системы вентиляции могут быть опасными для жизни? Как пластиковые окна и двери-сейфы могут повлиять на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дымоотведение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что такое «опрокидывание» тяги? Об этом и многом другом рассказали специалисты вентиляционно-газовой службы.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ТРИ ПРОВЕРКИ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Вентиляционно-газовая служба выполняет две основные задачи — проверка исправности вентиляционных систем и устранение неполадок. Неисправности и неполадки могут повлечь весьма серьезные последствия: под действием угарного газа человек может задохнуться. - Проверка вентиляционных и дымовых каналов в жилом фонде проводится три раза в год, - говорит мастер вентиляционно-газовой службы Валентина Белоусова. - Перед началом отопительного периода, во время отопительного периода и после его окончания. Графики проверок для каждого дома утверждаются в управляющих компаниях.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ПРЕЖДЕ ВСЕГО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Проверки дымовых и вентиляционных каналов необходимы в первую очередь для обеспечения безопасности жильцов. Засорение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дымоотводящего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канала может произойти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разным причинам. Например, дымовая труба разрушилась и обвалилась, результат — засор канала. Его необходимо как можно быстрее прочистить, чем и занимаются сотрудники вентиляционно-газовой службы. Еще одна частая причина засоров — птицы. Зимой они греются на трубах, иногда задыхаются и падают в канал. Нередко птицы вьют на трубах гнёзда, из-за которых тоже нарушается тяга. Причем в некоторых домах засоры из-за гнезд достигают нескольких метров. Уже были случаи, когда для прочистки канала приходилось вызывать вышку.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ВСЁ ПО ПОРЯДКУ </w:t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проверки каналов таков. Сотрудник вентиляционно-газовой службы проводит все необходимые действия, после чего проживающий должен расписаться в подтверждение того, что проверка состоялась. Если сотрудник не был по какой-либо причине допущен в квартиру, от службы придет заказное письмо. Нередко бывают случаи, когда сотрудникам вентиляционно-газовой службы не открывают дверь. Это связано с тем, что пожилые люди становятся жертвами мошенников, которые иногда представляются проверяющими. Еще одна причина — в Орле две организации проверяют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дымоотводящие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вентиляционные каналы. Вентиляционно-газовая служба работает по поручению управляющих компаний, другая служба относится к компании «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Орелгоргаз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иногда графики проверок пересекаются.</w:t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ЕСЛИ ЕСТЬ СОМНЕНИЯ</w:t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сли у жильца возникли сомнения по поводу проверяющего, он может потребовать у сотрудника удостоверение. Либо позвонить дежурному мастеру по телефону 48-24-68 и уточнить, направлен ли этот сотрудник по данному адресу. </w:t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ПРОСТЫЕ МЕРЫ</w:t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аждому следует помнить, что вентиляция в квартирах приточно-вытяжная. А это значит, что во время пользования газовыми приборами нужно обязательно открывать форточку. К сожалению, в современных пластиковых окнах форточек нет. Такие окна надо ставить в режим проветривания (но ни в коем случае не в режим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микропроветривания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Для нормальной работы системы вентиляции приток свежего воздуха просто необходим. - Особенно трудно объяснить это жильцам, когда на улице становится холодно, - говорит Валентина Белоусова. - Не стоит бояться сквозняков, нарушение работы вентиляции гораздо опаснее. Нужно быть особенно внимательными, если в квартире установлены пластиковые окна и дверь-сейф. Если не проветривать помещение при включении газовых приборов, происходит закупорка воздуха. </w:t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ЧТО СЪЕДАЕТ КИСЛОРОД?</w:t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Такая закупорка опасна для жителей так называемых «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хрущевок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Газовая колонка - </w:t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сути открытый огонь, который съедает кислород. Если при этом закрыты пластиковые окна и включена паровая вытяжка, может сработать эффект опрокидывания тяги, когда в квартиру поступает не свежий воздух, а угарный газ, что очень опасно. - Наши сотрудники сейчас проводят не только проверки каналов, но и дают консультации для жителей, - продолжает Валентина Белоусова.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ЗАСЛУЖЕННАЯ БЛАГОДАРНОСТЬ</w:t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едавно на имя сотрудника вентиляционно-газовой службы Андрея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Альбикова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пришло 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письмо от жительницы, которая поблагодарила его за вежливость, профессионализм и доходчивое объяснение по технике безопасности. По словам Валентины Белоусовой, Андрей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Альбиков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работает в вентиляционно-газовой службе сравнительно недавно, но уже зарекомендовал себя как старательный, грамотный, компетентный и ответственный работник. - Далеко не все знают, что включать паровую вытяжку одновременно с газовой колонкой нельзя, - говорит Андрей </w:t>
                  </w:r>
                  <w:proofErr w:type="spell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Альбиков</w:t>
                  </w:r>
                  <w:proofErr w:type="spell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Работающая колонка и так сокращает количество кислорода, а вытяжка только усиливает это действие. А если еще и не проветривать, то в кухне совсем нечем дышать. От этого могут возникнуть головные боли и </w:t>
                  </w:r>
                  <w:proofErr w:type="gramStart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</w:t>
                  </w:r>
                  <w:proofErr w:type="gramEnd"/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более серьезные последствия. Уважаемые жильцы, помните о технике безопасности, не пренебрегайте правилами пользования газовыми приборами. Сотрудники вентиляционно-газовой службы всегда рады ответить на ваши вопросы.</w:t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0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ПОЛЕЗНО ЗНАТЬ - Если у вас возникли сомнения по поводу проверяющего вентиляционно-газовой службы, потребуйте удостоверение и позвоните по номеру 48-24-68. Дежурный мастер уточнит, был ли направлен сотрудник по вашему адресу. - С 1 января 2015 года проверяющие работают с 8.00 до 20.00 ежедневно, в том числе и в выходные дни. - Если вас не застали дома, сотрудник вентиляционно-газовой службы оставит свою визитку. </w:t>
                  </w:r>
                </w:p>
              </w:tc>
            </w:tr>
            <w:tr w:rsidR="00750402" w:rsidRPr="0075040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402" w:rsidRPr="00750402" w:rsidRDefault="00750402" w:rsidP="00750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0402" w:rsidRPr="00750402" w:rsidRDefault="00750402" w:rsidP="007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50402">
          <w:rPr>
            <w:rStyle w:val="a5"/>
            <w:rFonts w:ascii="Times New Roman" w:hAnsi="Times New Roman" w:cs="Times New Roman"/>
            <w:sz w:val="24"/>
            <w:szCs w:val="24"/>
          </w:rPr>
          <w:t>http://www.kom-orel.ru/index.php?action=rekord&amp;sub=interview&amp;id=2716</w:t>
        </w:r>
      </w:hyperlink>
    </w:p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</w:p>
    <w:p w:rsidR="00750402" w:rsidRPr="00750402" w:rsidRDefault="00750402" w:rsidP="00750402">
      <w:pPr>
        <w:rPr>
          <w:rFonts w:ascii="Times New Roman" w:hAnsi="Times New Roman" w:cs="Times New Roman"/>
          <w:sz w:val="24"/>
          <w:szCs w:val="24"/>
        </w:rPr>
      </w:pPr>
    </w:p>
    <w:sectPr w:rsidR="00750402" w:rsidRPr="00750402" w:rsidSect="009C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402"/>
    <w:rsid w:val="00750402"/>
    <w:rsid w:val="009C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4"/>
  </w:style>
  <w:style w:type="paragraph" w:styleId="1">
    <w:name w:val="heading 1"/>
    <w:basedOn w:val="a"/>
    <w:link w:val="10"/>
    <w:uiPriority w:val="9"/>
    <w:qFormat/>
    <w:rsid w:val="0075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40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50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om-orel.ru/index.php?action=rekord&amp;sub=interview&amp;id=27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-orel.ru/index.php?action=rekord&amp;sub=interview&amp;id=5657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om-orel.ru/index.php?action=rekord&amp;sub=interview&amp;id=3265" TargetMode="External"/><Relationship Id="rId5" Type="http://schemas.openxmlformats.org/officeDocument/2006/relationships/hyperlink" Target="http://www.kom-orel.ru/index.php?action=rekord&amp;sub=interview&amp;id=576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kom-orel.ru/index.php?action=rekord&amp;sub=interview&amp;id=43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2952</Words>
  <Characters>16831</Characters>
  <Application>Microsoft Office Word</Application>
  <DocSecurity>0</DocSecurity>
  <Lines>140</Lines>
  <Paragraphs>39</Paragraphs>
  <ScaleCrop>false</ScaleCrop>
  <Company>Microsoft</Company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2017-12-14T10:53:00Z</dcterms:created>
  <dcterms:modified xsi:type="dcterms:W3CDTF">2017-12-14T11:00:00Z</dcterms:modified>
</cp:coreProperties>
</file>